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407F9" w:rsidRPr="005407F9" w14:paraId="7BAAC4E6" w14:textId="77777777">
        <w:tc>
          <w:tcPr>
            <w:tcW w:w="0" w:type="auto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407F9" w:rsidRPr="005407F9" w14:paraId="550EABC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407F9" w:rsidRPr="005407F9" w14:paraId="13A55CEF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5407F9" w:rsidRPr="005407F9" w14:paraId="03BBE34E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5407F9" w:rsidRPr="005407F9" w14:paraId="1DC09742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0325B"/>
                                    <w:tcMar>
                                      <w:top w:w="180" w:type="dxa"/>
                                      <w:left w:w="360" w:type="dxa"/>
                                      <w:bottom w:w="180" w:type="dxa"/>
                                      <w:right w:w="36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40"/>
                                    </w:tblGrid>
                                    <w:tr w:rsidR="005407F9" w:rsidRPr="005407F9" w14:paraId="58FB421E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14:paraId="3F23BC4A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  <w:r w:rsidRPr="005407F9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39F10A1F" wp14:editId="6F1E15DC">
                                                <wp:extent cx="5829300" cy="1047750"/>
                                                <wp:effectExtent l="0" t="0" r="0" b="0"/>
                                                <wp:docPr id="1" name="Picture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829300" cy="1047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A244D91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7781D1" w14:textId="77777777" w:rsidR="005407F9" w:rsidRPr="005407F9" w:rsidRDefault="005407F9" w:rsidP="005407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A0BD98A" w14:textId="77777777" w:rsidR="005407F9" w:rsidRPr="005407F9" w:rsidRDefault="005407F9" w:rsidP="00540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49EAF03A" w14:textId="77777777" w:rsidR="005407F9" w:rsidRPr="005407F9" w:rsidRDefault="005407F9" w:rsidP="0054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2EE0A871" w14:textId="77777777" w:rsidR="005407F9" w:rsidRPr="005407F9" w:rsidRDefault="005407F9" w:rsidP="0054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</w:p>
        </w:tc>
      </w:tr>
      <w:tr w:rsidR="005407F9" w:rsidRPr="005407F9" w14:paraId="793768A1" w14:textId="77777777">
        <w:tc>
          <w:tcPr>
            <w:tcW w:w="0" w:type="auto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5407F9" w:rsidRPr="005407F9" w14:paraId="32AF739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5407F9" w:rsidRPr="005407F9" w14:paraId="267C9FB3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5407F9" w:rsidRPr="005407F9" w14:paraId="1C565E4B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5407F9" w:rsidRPr="005407F9" w14:paraId="3C87F84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407F9" w:rsidRPr="005407F9" w14:paraId="775ACDBA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407F9" w:rsidRPr="005407F9" w14:paraId="6D44B588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25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150A131" w14:textId="77777777" w:rsidR="005407F9" w:rsidRPr="005407F9" w:rsidRDefault="005407F9" w:rsidP="005407F9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0"/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spacing w:val="135"/>
                                                    <w:kern w:val="36"/>
                                                    <w:sz w:val="47"/>
                                                    <w:szCs w:val="47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spacing w:val="135"/>
                                                    <w:kern w:val="36"/>
                                                    <w:sz w:val="27"/>
                                                    <w:szCs w:val="27"/>
                                                    <w14:ligatures w14:val="none"/>
                                                  </w:rPr>
                                                  <w:t>CTE SCHOLARSHIP APPLICATION NOW OPEN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FF50F59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1935745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407F9" w:rsidRPr="005407F9" w14:paraId="367A79C1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0325B"/>
                                    <w:tcMar>
                                      <w:top w:w="300" w:type="dxa"/>
                                      <w:left w:w="90" w:type="dxa"/>
                                      <w:bottom w:w="300" w:type="dxa"/>
                                      <w:right w:w="9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44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4"/>
                                    </w:tblGrid>
                                    <w:tr w:rsidR="005407F9" w:rsidRPr="005407F9" w14:paraId="4AEDAD2C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14:paraId="474C0878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  <w:r w:rsidRPr="005407F9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70398783" wp14:editId="6A10B0B0">
                                                <wp:extent cx="5429250" cy="1981200"/>
                                                <wp:effectExtent l="0" t="0" r="0" b="0"/>
                                                <wp:docPr id="2" name="Picture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429250" cy="1981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B195910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407F9" w:rsidRPr="005407F9" w14:paraId="4B3CC51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407F9" w:rsidRPr="005407F9" w14:paraId="3108D692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407F9" w:rsidRPr="005407F9" w14:paraId="22AD1040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150" w:type="dxa"/>
                                                  <w:bottom w:w="18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39DAAC5" w14:textId="77777777" w:rsidR="005407F9" w:rsidRPr="005407F9" w:rsidRDefault="005407F9" w:rsidP="005407F9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 xml:space="preserve">This year, 300 students will be </w:t>
                                                </w:r>
                                                <w:proofErr w:type="gramStart"/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>awarded with</w:t>
                                                </w:r>
                                                <w:proofErr w:type="gramEnd"/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 xml:space="preserve"> scholarships up to $2,500 to help fund their education. Funds may be used for tuition, childcare, transportation, equipment, supplies, or other related costs. To share the opportunity with your students - click the link below to access our scholarship marketing toolkit. Here you will find numerous resources to help in your outreach.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4552211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B1C6433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407F9" w:rsidRPr="005407F9" w14:paraId="2201E1BB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80" w:type="dxa"/>
                                      <w:left w:w="360" w:type="dxa"/>
                                      <w:bottom w:w="180" w:type="dxa"/>
                                      <w:right w:w="36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435"/>
                                    </w:tblGrid>
                                    <w:tr w:rsidR="005407F9" w:rsidRPr="005407F9" w14:paraId="5B57E80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B19B6C"/>
                                          <w:hideMark/>
                                        </w:tcPr>
                                        <w:p w14:paraId="756268B5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  <w:hyperlink r:id="rId7" w:tgtFrame="_blank" w:history="1">
                                            <w:r w:rsidRPr="005407F9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FFFFFF"/>
                                                <w:kern w:val="0"/>
                                                <w:sz w:val="27"/>
                                                <w:szCs w:val="27"/>
                                                <w:u w:val="single"/>
                                                <w:bdr w:val="single" w:sz="12" w:space="12" w:color="003057" w:frame="1"/>
                                                <w:shd w:val="clear" w:color="auto" w:fill="B19B6C"/>
                                                <w14:ligatures w14:val="none"/>
                                              </w:rPr>
                                              <w:t>MARKETING TOOLKIT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566D538C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5407F9" w:rsidRPr="005407F9" w14:paraId="7A577B9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B2AF721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92D1817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407F9" w:rsidRPr="005407F9" w14:paraId="7E21A9F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407F9" w:rsidRPr="005407F9" w14:paraId="19E6DBC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407F9" w:rsidRPr="005407F9" w14:paraId="7B4A7C6C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15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3D3D7F54" w14:textId="77777777" w:rsidR="005407F9" w:rsidRPr="005407F9" w:rsidRDefault="005407F9" w:rsidP="005407F9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>To apply for a scholarship, applicants must meet the following criteria: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394434D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88A5668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407F9" w:rsidRPr="005407F9" w14:paraId="7EEBD7C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407F9" w:rsidRPr="005407F9" w14:paraId="3241F779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407F9" w:rsidRPr="005407F9" w14:paraId="62B12463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C81A4C5" w14:textId="77777777" w:rsidR="005407F9" w:rsidRPr="005407F9" w:rsidRDefault="005407F9" w:rsidP="005407F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945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>Have completed high school (or equivalency) by July 1</w:t>
                                                </w:r>
                                              </w:p>
                                              <w:p w14:paraId="449AFD25" w14:textId="77777777" w:rsidR="005407F9" w:rsidRPr="005407F9" w:rsidRDefault="005407F9" w:rsidP="005407F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945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>Plan to attend a not-for-profit community college or trade/vocational school</w:t>
                                                </w:r>
                                              </w:p>
                                              <w:p w14:paraId="08EE5DB8" w14:textId="77777777" w:rsidR="005407F9" w:rsidRPr="005407F9" w:rsidRDefault="005407F9" w:rsidP="005407F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945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>Enroll in an associate’s degree, certificate, or diploma program by September that will lead to employment</w:t>
                                                </w:r>
                                              </w:p>
                                              <w:p w14:paraId="3B8E1730" w14:textId="77777777" w:rsidR="005407F9" w:rsidRPr="005407F9" w:rsidRDefault="005407F9" w:rsidP="005407F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945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>May not be enrolled in pre-requisite courses</w:t>
                                                </w:r>
                                              </w:p>
                                              <w:p w14:paraId="551C60E1" w14:textId="77777777" w:rsidR="005407F9" w:rsidRPr="005407F9" w:rsidRDefault="005407F9" w:rsidP="005407F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945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>Demonstrate financial need (applicants must show household income of $100,000 or less)</w:t>
                                                </w:r>
                                              </w:p>
                                              <w:p w14:paraId="3CBD8CC7" w14:textId="77777777" w:rsidR="005407F9" w:rsidRPr="005407F9" w:rsidRDefault="005407F9" w:rsidP="005407F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945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>Be under the age of 35</w:t>
                                                </w:r>
                                              </w:p>
                                              <w:p w14:paraId="4ECE7D7E" w14:textId="77777777" w:rsidR="005407F9" w:rsidRPr="005407F9" w:rsidRDefault="005407F9" w:rsidP="005407F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after="0" w:line="240" w:lineRule="auto"/>
                                                  <w:ind w:left="945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  <w14:ligatures w14:val="none"/>
                                                  </w:rPr>
                                                  <w:t>Be a United States citizen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0CDCD18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7BFAA0F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407F9" w:rsidRPr="005407F9" w14:paraId="591BFBCF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80" w:type="dxa"/>
                                      <w:left w:w="360" w:type="dxa"/>
                                      <w:bottom w:w="0" w:type="dxa"/>
                                      <w:right w:w="36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80"/>
                                    </w:tblGrid>
                                    <w:tr w:rsidR="005407F9" w:rsidRPr="005407F9" w14:paraId="6D31EB3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12" w:space="0" w:color="000000"/>
                                          </w:tcBorders>
                                          <w:hideMark/>
                                        </w:tcPr>
                                        <w:p w14:paraId="38C15DA2" w14:textId="77777777" w:rsidR="005407F9" w:rsidRPr="005407F9" w:rsidRDefault="005407F9" w:rsidP="005407F9">
                                          <w:pPr>
                                            <w:spacing w:after="0" w:line="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"/>
                                              <w:szCs w:val="2"/>
                                              <w14:ligatures w14:val="none"/>
                                            </w:rPr>
                                          </w:pPr>
                                          <w:r w:rsidRPr="005407F9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"/>
                                              <w:szCs w:val="2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F187A63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407F9" w:rsidRPr="005407F9" w14:paraId="3DE4DB7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407F9" w:rsidRPr="005407F9" w14:paraId="55AC0033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407F9" w:rsidRPr="005407F9" w14:paraId="12132468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35" w:type="dxa"/>
                                                  <w:left w:w="135" w:type="dxa"/>
                                                  <w:bottom w:w="120" w:type="dxa"/>
                                                  <w:right w:w="13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219817DB" w14:textId="77777777" w:rsidR="005407F9" w:rsidRPr="005407F9" w:rsidRDefault="005407F9" w:rsidP="005407F9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  <w:t>PRIORITY DEADLINE: </w:t>
                                                </w: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325B"/>
                                                    <w:kern w:val="0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  <w:t>JUNE 5, 2026</w:t>
                                                </w:r>
                                              </w:p>
                                              <w:p w14:paraId="62D7F65C" w14:textId="77777777" w:rsidR="005407F9" w:rsidRPr="005407F9" w:rsidRDefault="005407F9" w:rsidP="005407F9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14:ligatures w14:val="none"/>
                                                  </w:rPr>
                                                </w:pPr>
                                                <w:r w:rsidRPr="005407F9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000000"/>
                                                    <w:kern w:val="0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  <w:t>Applications will be accepted until all scholarships have been awarded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3685C5D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2908902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407F9" w:rsidRPr="005407F9" w14:paraId="048B16BF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60" w:type="dxa"/>
                                      <w:bottom w:w="180" w:type="dxa"/>
                                      <w:right w:w="36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80"/>
                                    </w:tblGrid>
                                    <w:tr w:rsidR="005407F9" w:rsidRPr="005407F9" w14:paraId="6987A03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12" w:space="0" w:color="000000"/>
                                          </w:tcBorders>
                                          <w:hideMark/>
                                        </w:tcPr>
                                        <w:p w14:paraId="0FC3E728" w14:textId="77777777" w:rsidR="005407F9" w:rsidRPr="005407F9" w:rsidRDefault="005407F9" w:rsidP="005407F9">
                                          <w:pPr>
                                            <w:spacing w:after="0" w:line="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"/>
                                              <w:szCs w:val="2"/>
                                              <w14:ligatures w14:val="none"/>
                                            </w:rPr>
                                          </w:pPr>
                                          <w:r w:rsidRPr="005407F9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"/>
                                              <w:szCs w:val="2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1AC1D7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407F9" w:rsidRPr="005407F9" w14:paraId="3310957B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45" w:type="dxa"/>
                                      <w:left w:w="180" w:type="dxa"/>
                                      <w:bottom w:w="315" w:type="dxa"/>
                                      <w:right w:w="1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61"/>
                                    </w:tblGrid>
                                    <w:tr w:rsidR="005407F9" w:rsidRPr="005407F9" w14:paraId="467B783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B19B6C"/>
                                          <w:hideMark/>
                                        </w:tcPr>
                                        <w:p w14:paraId="66F4555B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  <w:hyperlink r:id="rId8" w:tgtFrame="_blank" w:history="1">
                                            <w:r w:rsidRPr="005407F9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FFFFFF"/>
                                                <w:kern w:val="0"/>
                                                <w:sz w:val="27"/>
                                                <w:szCs w:val="27"/>
                                                <w:u w:val="single"/>
                                                <w:bdr w:val="single" w:sz="12" w:space="12" w:color="003057" w:frame="1"/>
                                                <w:shd w:val="clear" w:color="auto" w:fill="B19B6C"/>
                                                <w14:ligatures w14:val="none"/>
                                              </w:rPr>
                                              <w:t>APPLY TODAY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09BF04D6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5407F9" w:rsidRPr="005407F9" w14:paraId="4A25B84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0294416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41ACBFE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437118" w14:textId="77777777" w:rsidR="005407F9" w:rsidRPr="005407F9" w:rsidRDefault="005407F9" w:rsidP="005407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86C1C0B" w14:textId="77777777" w:rsidR="005407F9" w:rsidRPr="005407F9" w:rsidRDefault="005407F9" w:rsidP="00540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1607575E" w14:textId="77777777" w:rsidR="005407F9" w:rsidRPr="005407F9" w:rsidRDefault="005407F9" w:rsidP="0054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0FF305EF" w14:textId="77777777" w:rsidR="005407F9" w:rsidRPr="005407F9" w:rsidRDefault="005407F9" w:rsidP="0054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</w:p>
        </w:tc>
      </w:tr>
      <w:tr w:rsidR="005407F9" w:rsidRPr="005407F9" w14:paraId="33A0C6A2" w14:textId="77777777">
        <w:tc>
          <w:tcPr>
            <w:tcW w:w="0" w:type="auto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5407F9" w:rsidRPr="005407F9" w14:paraId="74B4343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5407F9" w:rsidRPr="005407F9" w14:paraId="4CC51FA4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5407F9" w:rsidRPr="005407F9" w14:paraId="6234F9B0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5407F9" w:rsidRPr="005407F9" w14:paraId="2F73949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407F9" w:rsidRPr="005407F9" w14:paraId="100BFAC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shd w:val="clear" w:color="auto" w:fill="EBEBEB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407F9" w:rsidRPr="005407F9" w14:paraId="24AA1720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BEBEB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DB5DB47" w14:textId="77777777" w:rsidR="005407F9" w:rsidRPr="005407F9" w:rsidRDefault="005407F9" w:rsidP="005407F9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C45E26B" w14:textId="77777777" w:rsidR="005407F9" w:rsidRPr="005407F9" w:rsidRDefault="005407F9" w:rsidP="005407F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69FE727" w14:textId="77777777" w:rsidR="005407F9" w:rsidRPr="005407F9" w:rsidRDefault="005407F9" w:rsidP="005407F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1935E3" w14:textId="77777777" w:rsidR="005407F9" w:rsidRPr="005407F9" w:rsidRDefault="005407F9" w:rsidP="005407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55BC5EF" w14:textId="77777777" w:rsidR="005407F9" w:rsidRPr="005407F9" w:rsidRDefault="005407F9" w:rsidP="00540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14:paraId="415BAACC" w14:textId="77777777" w:rsidR="005407F9" w:rsidRPr="005407F9" w:rsidRDefault="005407F9" w:rsidP="00540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40450A16" w14:textId="77777777" w:rsidR="005407F9" w:rsidRPr="005407F9" w:rsidRDefault="005407F9" w:rsidP="005407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</w:p>
        </w:tc>
      </w:tr>
    </w:tbl>
    <w:p w14:paraId="1492AF20" w14:textId="77777777" w:rsidR="00BE3934" w:rsidRDefault="00BE3934"/>
    <w:sectPr w:rsidR="00BE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41D58"/>
    <w:multiLevelType w:val="multilevel"/>
    <w:tmpl w:val="7E9C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04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7F9"/>
    <w:rsid w:val="00212884"/>
    <w:rsid w:val="003242B3"/>
    <w:rsid w:val="005407F9"/>
    <w:rsid w:val="00666817"/>
    <w:rsid w:val="007D0B19"/>
    <w:rsid w:val="00A10CBF"/>
    <w:rsid w:val="00AD2D90"/>
    <w:rsid w:val="00B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5FA8"/>
  <w15:chartTrackingRefBased/>
  <w15:docId w15:val="{092D26E8-F896-4D9D-B939-519E1F0B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7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7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7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7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atioalger.us20.list-manage.com/track/click?u=30cf6294182e9c72962b308fe&amp;id=e2d3bb0f43&amp;e=4076d895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ratioalger.us20.list-manage.com/track/click?u=30cf6294182e9c72962b308fe&amp;id=b8430e2109&amp;e=4076d8955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Johnson</dc:creator>
  <cp:keywords/>
  <dc:description/>
  <cp:lastModifiedBy>Kelly Johnson</cp:lastModifiedBy>
  <cp:revision>1</cp:revision>
  <dcterms:created xsi:type="dcterms:W3CDTF">2026-03-23T17:16:00Z</dcterms:created>
  <dcterms:modified xsi:type="dcterms:W3CDTF">2026-03-23T17:17:00Z</dcterms:modified>
</cp:coreProperties>
</file>